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Dear MVFM Vendors,</w:t>
      </w:r>
    </w:p>
    <w:p>
      <w:pPr>
        <w:pStyle w:val="5"/>
        <w:keepNext w:val="0"/>
        <w:keepLines w:val="0"/>
        <w:widowControl/>
        <w:suppressLineNumbers w:val="0"/>
        <w:spacing w:before="0" w:beforeAutospacing="0" w:after="0" w:afterAutospacing="0"/>
        <w:ind w:left="720" w:right="720" w:firstLine="417" w:firstLineChars="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We hope each of you has been enjoying a restful, healthy, and creative winter. We are eight weeks away from our first 2024 Methow Valley Farmer’s Market on April 13</w:t>
      </w:r>
      <w:r>
        <w:rPr>
          <w:rFonts w:hint="default" w:ascii="Bookman Old Style" w:hAnsi="Bookman Old Style" w:eastAsia="Avenir Book" w:cs="Bookman Old Style"/>
          <w:i w:val="0"/>
          <w:iCs w:val="0"/>
          <w:caps w:val="0"/>
          <w:color w:val="242424"/>
          <w:spacing w:val="0"/>
          <w:sz w:val="24"/>
          <w:szCs w:val="24"/>
          <w:shd w:val="clear" w:fill="FFFFFF"/>
          <w:vertAlign w:val="superscript"/>
        </w:rPr>
        <w:t>th</w:t>
      </w:r>
      <w:r>
        <w:rPr>
          <w:rFonts w:hint="default" w:ascii="Bookman Old Style" w:hAnsi="Bookman Old Style" w:eastAsia="Avenir Book" w:cs="Bookman Old Style"/>
          <w:i w:val="0"/>
          <w:iCs w:val="0"/>
          <w:caps w:val="0"/>
          <w:color w:val="242424"/>
          <w:spacing w:val="0"/>
          <w:sz w:val="24"/>
          <w:szCs w:val="24"/>
          <w:shd w:val="clear" w:fill="FFFFFF"/>
          <w:vertAlign w:val="baseline"/>
        </w:rPr>
        <w:t>! The market season runs through October 26</w:t>
      </w:r>
      <w:r>
        <w:rPr>
          <w:rFonts w:hint="default" w:ascii="Bookman Old Style" w:hAnsi="Bookman Old Style" w:eastAsia="Avenir Book" w:cs="Bookman Old Style"/>
          <w:i w:val="0"/>
          <w:iCs w:val="0"/>
          <w:caps w:val="0"/>
          <w:color w:val="242424"/>
          <w:spacing w:val="0"/>
          <w:sz w:val="24"/>
          <w:szCs w:val="24"/>
          <w:shd w:val="clear" w:fill="FFFFFF"/>
          <w:vertAlign w:val="baseline"/>
          <w:lang w:val="en-US"/>
        </w:rPr>
        <w:t xml:space="preserve">  for a total of 29 markets</w:t>
      </w:r>
      <w:r>
        <w:rPr>
          <w:rFonts w:hint="default" w:ascii="Bookman Old Style" w:hAnsi="Bookman Old Style" w:eastAsia="Avenir Book" w:cs="Bookman Old Style"/>
          <w:i w:val="0"/>
          <w:iCs w:val="0"/>
          <w:caps w:val="0"/>
          <w:color w:val="242424"/>
          <w:spacing w:val="0"/>
          <w:sz w:val="24"/>
          <w:szCs w:val="24"/>
          <w:shd w:val="clear" w:fill="FFFFFF"/>
          <w:vertAlign w:val="baseline"/>
        </w:rPr>
        <w:t>, and this will be our 47</w:t>
      </w:r>
      <w:r>
        <w:rPr>
          <w:rFonts w:hint="default" w:ascii="Bookman Old Style" w:hAnsi="Bookman Old Style" w:eastAsia="Avenir Book" w:cs="Bookman Old Style"/>
          <w:i w:val="0"/>
          <w:iCs w:val="0"/>
          <w:caps w:val="0"/>
          <w:color w:val="242424"/>
          <w:spacing w:val="0"/>
          <w:sz w:val="24"/>
          <w:szCs w:val="24"/>
          <w:shd w:val="clear" w:fill="FFFFFF"/>
          <w:vertAlign w:val="superscript"/>
        </w:rPr>
        <w:t>th</w:t>
      </w:r>
      <w:r>
        <w:rPr>
          <w:rFonts w:hint="default" w:ascii="Bookman Old Style" w:hAnsi="Bookman Old Style" w:eastAsia="Avenir Book" w:cs="Bookman Old Style"/>
          <w:i w:val="0"/>
          <w:iCs w:val="0"/>
          <w:caps w:val="0"/>
          <w:color w:val="242424"/>
          <w:spacing w:val="0"/>
          <w:sz w:val="24"/>
          <w:szCs w:val="24"/>
          <w:shd w:val="clear" w:fill="FFFFFF"/>
          <w:vertAlign w:val="baseline"/>
        </w:rPr>
        <w:t> market season!!  We are excited to welcome back our longstanding market vendors, and hopefully welcome many new vendors this season as well.</w:t>
      </w:r>
    </w:p>
    <w:p>
      <w:pPr>
        <w:pStyle w:val="5"/>
        <w:keepNext w:val="0"/>
        <w:keepLines w:val="0"/>
        <w:widowControl/>
        <w:suppressLineNumbers w:val="0"/>
        <w:spacing w:before="0" w:beforeAutospacing="0" w:after="0" w:afterAutospacing="0"/>
        <w:ind w:left="720" w:right="720"/>
        <w:rPr>
          <w:rFonts w:hint="default" w:ascii="Bookman Old Style" w:hAnsi="Bookman Old Style" w:eastAsia="Avenir Book" w:cs="Bookman Old Style"/>
          <w:i w:val="0"/>
          <w:iCs w:val="0"/>
          <w:caps w:val="0"/>
          <w:color w:val="242424"/>
          <w:spacing w:val="0"/>
          <w:sz w:val="24"/>
          <w:szCs w:val="24"/>
          <w:shd w:val="clear" w:fill="FFFFFF"/>
          <w:vertAlign w:val="baseline"/>
          <w:lang w:val="en-US"/>
        </w:rPr>
      </w:pPr>
      <w:r>
        <w:rPr>
          <w:rFonts w:hint="default" w:ascii="Bookman Old Style" w:hAnsi="Bookman Old Style" w:eastAsia="Avenir Book" w:cs="Bookman Old Style"/>
          <w:i w:val="0"/>
          <w:iCs w:val="0"/>
          <w:caps w:val="0"/>
          <w:color w:val="242424"/>
          <w:spacing w:val="0"/>
          <w:sz w:val="24"/>
          <w:szCs w:val="24"/>
          <w:shd w:val="clear" w:fill="FFFFFF"/>
          <w:vertAlign w:val="baseline"/>
        </w:rPr>
        <w:t> </w:t>
      </w:r>
      <w:r>
        <w:rPr>
          <w:rFonts w:hint="default" w:ascii="Bookman Old Style" w:hAnsi="Bookman Old Style" w:eastAsia="Avenir Book" w:cs="Bookman Old Style"/>
          <w:i w:val="0"/>
          <w:iCs w:val="0"/>
          <w:caps w:val="0"/>
          <w:color w:val="242424"/>
          <w:spacing w:val="0"/>
          <w:sz w:val="24"/>
          <w:szCs w:val="24"/>
          <w:shd w:val="clear" w:fill="FFFFFF"/>
          <w:vertAlign w:val="baseline"/>
          <w:lang w:val="en-US"/>
        </w:rPr>
        <w:tab/>
      </w:r>
    </w:p>
    <w:p>
      <w:pPr>
        <w:pStyle w:val="5"/>
        <w:keepNext w:val="0"/>
        <w:keepLines w:val="0"/>
        <w:widowControl/>
        <w:suppressLineNumbers w:val="0"/>
        <w:spacing w:before="0" w:beforeAutospacing="0" w:after="0" w:afterAutospacing="0"/>
        <w:ind w:left="720" w:right="720" w:firstLine="417" w:firstLineChars="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Please find attached the 2024 MVFM Handbook and Application. We ask all of our vendors, new and old, to read and review the Handbook, as the Market Board has made some revisions and additions that we want everyone to be aware of. We also want to reiterate that the Board welcomes comments and suggestions. There is a comment box on the market kiosk that Willie sets up at each market. You can also contact us by email anytime at </w:t>
      </w:r>
      <w:r>
        <w:rPr>
          <w:rFonts w:hint="default" w:ascii="Bookman Old Style" w:hAnsi="Bookman Old Style" w:eastAsia="Avenir Book" w:cs="Bookman Old Style"/>
          <w:i w:val="0"/>
          <w:iCs w:val="0"/>
          <w:caps w:val="0"/>
          <w:color w:val="0000FF"/>
          <w:spacing w:val="0"/>
          <w:sz w:val="24"/>
          <w:szCs w:val="24"/>
          <w:u w:val="single"/>
          <w:shd w:val="clear" w:fill="FFFFFF"/>
          <w:vertAlign w:val="baseline"/>
        </w:rPr>
        <w:fldChar w:fldCharType="begin"/>
      </w:r>
      <w:r>
        <w:rPr>
          <w:rFonts w:hint="default" w:ascii="Bookman Old Style" w:hAnsi="Bookman Old Style" w:eastAsia="Avenir Book" w:cs="Bookman Old Style"/>
          <w:i w:val="0"/>
          <w:iCs w:val="0"/>
          <w:caps w:val="0"/>
          <w:color w:val="0000FF"/>
          <w:spacing w:val="0"/>
          <w:sz w:val="24"/>
          <w:szCs w:val="24"/>
          <w:u w:val="single"/>
          <w:shd w:val="clear" w:fill="FFFFFF"/>
          <w:vertAlign w:val="baseline"/>
        </w:rPr>
        <w:instrText xml:space="preserve"> HYPERLINK "mailto:mvfarmersmarket@gmail.com" </w:instrText>
      </w:r>
      <w:r>
        <w:rPr>
          <w:rFonts w:hint="default" w:ascii="Bookman Old Style" w:hAnsi="Bookman Old Style" w:eastAsia="Avenir Book" w:cs="Bookman Old Style"/>
          <w:i w:val="0"/>
          <w:iCs w:val="0"/>
          <w:caps w:val="0"/>
          <w:color w:val="0000FF"/>
          <w:spacing w:val="0"/>
          <w:sz w:val="24"/>
          <w:szCs w:val="24"/>
          <w:u w:val="single"/>
          <w:shd w:val="clear" w:fill="FFFFFF"/>
          <w:vertAlign w:val="baseline"/>
        </w:rPr>
        <w:fldChar w:fldCharType="separate"/>
      </w:r>
      <w:r>
        <w:rPr>
          <w:rStyle w:val="4"/>
          <w:rFonts w:hint="default" w:ascii="Bookman Old Style" w:hAnsi="Bookman Old Style" w:eastAsia="Avenir Book" w:cs="Bookman Old Style"/>
          <w:i w:val="0"/>
          <w:iCs w:val="0"/>
          <w:caps w:val="0"/>
          <w:color w:val="0000FF"/>
          <w:spacing w:val="0"/>
          <w:sz w:val="24"/>
          <w:szCs w:val="24"/>
          <w:u w:val="single"/>
          <w:shd w:val="clear" w:fill="FFFFFF"/>
          <w:vertAlign w:val="baseline"/>
        </w:rPr>
        <w:t>methowvalleyfarmersmarket@gmail.com</w:t>
      </w:r>
      <w:r>
        <w:rPr>
          <w:rFonts w:hint="default" w:ascii="Bookman Old Style" w:hAnsi="Bookman Old Style" w:eastAsia="Avenir Book" w:cs="Bookman Old Style"/>
          <w:i w:val="0"/>
          <w:iCs w:val="0"/>
          <w:caps w:val="0"/>
          <w:color w:val="0000FF"/>
          <w:spacing w:val="0"/>
          <w:sz w:val="24"/>
          <w:szCs w:val="24"/>
          <w:u w:val="single"/>
          <w:shd w:val="clear" w:fill="FFFFFF"/>
          <w:vertAlign w:val="baseline"/>
        </w:rPr>
        <w:fldChar w:fldCharType="end"/>
      </w:r>
      <w:r>
        <w:rPr>
          <w:rFonts w:hint="default" w:ascii="Bookman Old Style" w:hAnsi="Bookman Old Style" w:eastAsia="Avenir Book" w:cs="Bookman Old Style"/>
          <w:i w:val="0"/>
          <w:iCs w:val="0"/>
          <w:caps w:val="0"/>
          <w:color w:val="242424"/>
          <w:spacing w:val="0"/>
          <w:sz w:val="24"/>
          <w:szCs w:val="24"/>
          <w:shd w:val="clear" w:fill="FFFFFF"/>
          <w:vertAlign w:val="baseline"/>
        </w:rPr>
        <w:t> or come talk to us at market (preferably during set up or break down, unless it’s an emergency of course). As MVFM Board Members, we each strive to do our best by the market as a whole to continue to host a vibrant, diverse, creative, authentic, and profitable environment for vendors and guests.</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 </w:t>
      </w:r>
    </w:p>
    <w:p>
      <w:pPr>
        <w:pStyle w:val="5"/>
        <w:keepNext w:val="0"/>
        <w:keepLines w:val="0"/>
        <w:widowControl/>
        <w:suppressLineNumbers w:val="0"/>
        <w:spacing w:before="0" w:beforeAutospacing="0" w:after="0" w:afterAutospacing="0"/>
        <w:ind w:left="720" w:right="720" w:firstLine="417" w:firstLineChars="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Thank you to everyone who chose to give a little more last year with their annual membership fee. Our farmer’s market is one of the most affordable in Washington state, which we have every intention of maintaining. However, if you feel inspired to give a little more than the $35 fee, it gives the Market budget a little more cushion to spend on advertising and promotion, which benefits all vendors. Thank you in advance.</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 </w:t>
      </w:r>
    </w:p>
    <w:p>
      <w:pPr>
        <w:pStyle w:val="5"/>
        <w:keepNext w:val="0"/>
        <w:keepLines w:val="0"/>
        <w:widowControl/>
        <w:suppressLineNumbers w:val="0"/>
        <w:spacing w:before="0" w:beforeAutospacing="0" w:after="0" w:afterAutospacing="0"/>
        <w:ind w:left="720" w:right="720" w:firstLine="417" w:firstLineChars="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We look forward to seeing you all in April, or as soon as you can join us! Thank you for sending in your application, and please let us know if you have comments, questions, or suggestions.</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 </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MVFM Board</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Dennis Carlton, Smallwood Farms</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Kelleigh McMillan, Red Shed Produce</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Bonny Stephens, Pioneer Pickles</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Emily Post, Emily Post Pottery</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Blane Rogers, Methow Gold Honey</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rPr>
      </w:pPr>
      <w:r>
        <w:rPr>
          <w:rFonts w:hint="default" w:ascii="Bookman Old Style" w:hAnsi="Bookman Old Style" w:eastAsia="Avenir Book" w:cs="Bookman Old Style"/>
          <w:i w:val="0"/>
          <w:iCs w:val="0"/>
          <w:caps w:val="0"/>
          <w:color w:val="242424"/>
          <w:spacing w:val="0"/>
          <w:sz w:val="24"/>
          <w:szCs w:val="24"/>
          <w:shd w:val="clear" w:fill="FFFFFF"/>
          <w:vertAlign w:val="baseline"/>
        </w:rPr>
        <w:t>Betsy Cassell, Intertwined Designs</w:t>
      </w:r>
    </w:p>
    <w:p>
      <w:pPr>
        <w:pStyle w:val="5"/>
        <w:keepNext w:val="0"/>
        <w:keepLines w:val="0"/>
        <w:widowControl/>
        <w:suppressLineNumbers w:val="0"/>
        <w:spacing w:before="0" w:beforeAutospacing="0" w:after="0" w:afterAutospacing="0"/>
        <w:ind w:left="720" w:right="720"/>
        <w:rPr>
          <w:rFonts w:hint="default" w:ascii="Bookman Old Style" w:hAnsi="Bookman Old Style" w:cs="Bookman Old Style"/>
          <w:sz w:val="24"/>
          <w:szCs w:val="24"/>
          <w:lang w:val="en-US"/>
        </w:rPr>
      </w:pPr>
      <w:r>
        <w:rPr>
          <w:rFonts w:hint="default" w:ascii="Bookman Old Style" w:hAnsi="Bookman Old Style" w:eastAsia="Avenir Book" w:cs="Bookman Old Style"/>
          <w:i w:val="0"/>
          <w:iCs w:val="0"/>
          <w:caps w:val="0"/>
          <w:color w:val="242424"/>
          <w:spacing w:val="0"/>
          <w:sz w:val="24"/>
          <w:szCs w:val="24"/>
          <w:shd w:val="clear" w:fill="FFFFFF"/>
          <w:vertAlign w:val="baseline"/>
        </w:rPr>
        <w:t xml:space="preserve">Leonor Egerton, Leonor’s </w:t>
      </w:r>
      <w:r>
        <w:rPr>
          <w:rFonts w:hint="default" w:ascii="Bookman Old Style" w:hAnsi="Bookman Old Style" w:eastAsia="Avenir Book" w:cs="Bookman Old Style"/>
          <w:i w:val="0"/>
          <w:iCs w:val="0"/>
          <w:caps w:val="0"/>
          <w:color w:val="242424"/>
          <w:spacing w:val="0"/>
          <w:sz w:val="24"/>
          <w:szCs w:val="24"/>
          <w:shd w:val="clear" w:fill="FFFFFF"/>
          <w:vertAlign w:val="baseline"/>
          <w:lang w:val="en-US"/>
        </w:rPr>
        <w:t>Mexican</w:t>
      </w:r>
      <w:bookmarkStart w:id="0" w:name="_GoBack"/>
      <w:bookmarkEnd w:id="0"/>
    </w:p>
    <w:p>
      <w:pPr>
        <w:pStyle w:val="5"/>
        <w:keepNext w:val="0"/>
        <w:keepLines w:val="0"/>
        <w:widowControl/>
        <w:suppressLineNumbers w:val="0"/>
        <w:spacing w:before="0" w:beforeAutospacing="0" w:after="0" w:afterAutospacing="0"/>
        <w:ind w:left="720" w:right="720"/>
        <w:rPr>
          <w:rFonts w:hint="default" w:ascii="Bookman Old Style" w:hAnsi="Bookman Old Style" w:eastAsia="Avenir Book" w:cs="Bookman Old Style"/>
          <w:i w:val="0"/>
          <w:iCs w:val="0"/>
          <w:caps w:val="0"/>
          <w:color w:val="242424"/>
          <w:spacing w:val="0"/>
          <w:sz w:val="24"/>
          <w:szCs w:val="24"/>
          <w:shd w:val="clear" w:fill="FFFFFF"/>
          <w:vertAlign w:val="baseline"/>
        </w:rPr>
      </w:pPr>
      <w:r>
        <w:rPr>
          <w:rFonts w:hint="default" w:ascii="Bookman Old Style" w:hAnsi="Bookman Old Style" w:eastAsia="Avenir Book" w:cs="Bookman Old Style"/>
          <w:i w:val="0"/>
          <w:iCs w:val="0"/>
          <w:caps w:val="0"/>
          <w:color w:val="242424"/>
          <w:spacing w:val="0"/>
          <w:sz w:val="24"/>
          <w:szCs w:val="24"/>
          <w:shd w:val="clear" w:fill="FFFFFF"/>
          <w:vertAlign w:val="baseline"/>
        </w:rPr>
        <w:t>Cameron Green, Willow Brook Farm</w:t>
      </w:r>
    </w:p>
    <w:p>
      <w:pPr>
        <w:pStyle w:val="5"/>
        <w:keepNext w:val="0"/>
        <w:keepLines w:val="0"/>
        <w:widowControl/>
        <w:suppressLineNumbers w:val="0"/>
        <w:spacing w:before="0" w:beforeAutospacing="0" w:after="0" w:afterAutospacing="0"/>
        <w:ind w:left="720" w:right="720"/>
        <w:rPr>
          <w:rFonts w:hint="default" w:ascii="Bookman Old Style" w:hAnsi="Bookman Old Style" w:eastAsia="Avenir Book" w:cs="Bookman Old Style"/>
          <w:i w:val="0"/>
          <w:iCs w:val="0"/>
          <w:caps w:val="0"/>
          <w:color w:val="242424"/>
          <w:spacing w:val="0"/>
          <w:sz w:val="24"/>
          <w:szCs w:val="24"/>
          <w:shd w:val="clear" w:fill="FFFFFF"/>
          <w:vertAlign w:val="baseline"/>
          <w:lang w:val="en-US"/>
        </w:rPr>
      </w:pPr>
      <w:r>
        <w:rPr>
          <w:rFonts w:hint="default" w:ascii="Bookman Old Style" w:hAnsi="Bookman Old Style" w:eastAsia="Avenir Book" w:cs="Bookman Old Style"/>
          <w:i w:val="0"/>
          <w:iCs w:val="0"/>
          <w:caps w:val="0"/>
          <w:color w:val="242424"/>
          <w:spacing w:val="0"/>
          <w:sz w:val="24"/>
          <w:szCs w:val="24"/>
          <w:shd w:val="clear" w:fill="FFFFFF"/>
          <w:vertAlign w:val="baseline"/>
          <w:lang w:val="en-US"/>
        </w:rPr>
        <w:t>Samantha Carlin Lucid Glassworks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720" w:right="720" w:firstLine="0"/>
        <w:jc w:val="left"/>
        <w:textAlignment w:val="baseline"/>
        <w:rPr>
          <w:rFonts w:hint="default" w:ascii="Bookman Old Style" w:hAnsi="Bookman Old Style" w:eastAsia="Segoe UI" w:cs="Bookman Old Style"/>
          <w:i w:val="0"/>
          <w:iCs w:val="0"/>
          <w:caps w:val="0"/>
          <w:color w:val="242424"/>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720" w:right="720" w:firstLine="0"/>
        <w:jc w:val="left"/>
        <w:textAlignment w:val="baseline"/>
        <w:rPr>
          <w:rFonts w:hint="default" w:ascii="Bookman Old Style" w:hAnsi="Bookman Old Style" w:eastAsia="Segoe UI" w:cs="Bookman Old Style"/>
          <w:i w:val="0"/>
          <w:iCs w:val="0"/>
          <w:caps w:val="0"/>
          <w:color w:val="242424"/>
          <w:spacing w:val="0"/>
          <w:sz w:val="24"/>
          <w:szCs w:val="24"/>
        </w:rPr>
      </w:pPr>
    </w:p>
    <w:p>
      <w:pPr>
        <w:rPr>
          <w:rFonts w:hint="default" w:ascii="Bookman Old Style" w:hAnsi="Bookman Old Style" w:cs="Bookman Old Style"/>
          <w:sz w:val="24"/>
          <w:szCs w:val="24"/>
        </w:rPr>
      </w:pPr>
    </w:p>
    <w:sectPr>
      <w:pgSz w:w="11906" w:h="16838"/>
      <w:pgMar w:top="1440" w:right="792" w:bottom="1440" w:left="79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 w:name="Avenir Boo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B61C1"/>
    <w:rsid w:val="03C10AC1"/>
    <w:rsid w:val="137B61C1"/>
    <w:rsid w:val="66893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2024-02-20T16:30:00Z</dcterms:created>
  <dc:creator>selle</dc:creator>
  <cp:lastModifiedBy>selle</cp:lastModifiedBy>
  <dcterms:modified xsi:type="dcterms:W3CDTF">2024-02-20T23:29:32Z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4ED30C3F778143E8BDD405EE84246FD1</vt:lpwstr>
  </property>
</Properties>
</file>